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河南工业职业技术学院 招生办公室</dc:creator>
  <cp:keywords/>
  <dc:description/>
  <cp:lastModifiedBy>河南工业职业技术学院 招生办公室</cp:lastModifiedBy>
  <cp:revision>2</cp:revision>
  <dcterms:created xsi:type="dcterms:W3CDTF">2020-07-14T11:01:00Z</dcterms:created>
  <dcterms:modified xsi:type="dcterms:W3CDTF">2020-07-14T11:01:00Z</dcterms:modified>
</cp:coreProperties>
</file>