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D88D">
      <w:pPr>
        <w:widowControl/>
        <w:spacing w:line="800" w:lineRule="exact"/>
        <w:jc w:val="center"/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河南工业职业技术学院</w:t>
      </w:r>
    </w:p>
    <w:p w14:paraId="00B836CC">
      <w:pPr>
        <w:widowControl/>
        <w:spacing w:line="800" w:lineRule="exact"/>
        <w:jc w:val="center"/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教职工三人制篮球赛报名表</w:t>
      </w:r>
    </w:p>
    <w:p w14:paraId="6FC98CBA">
      <w:pPr>
        <w:widowControl/>
        <w:jc w:val="center"/>
        <w:rPr>
          <w:rFonts w:hint="eastAsia" w:ascii="仿宋_GB2312" w:hAnsi="黑体" w:eastAsia="仿宋_GB2312" w:cs="宋体"/>
          <w:color w:val="000000"/>
          <w:kern w:val="0"/>
          <w:sz w:val="40"/>
          <w:szCs w:val="4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2410"/>
        <w:gridCol w:w="2497"/>
      </w:tblGrid>
      <w:tr w14:paraId="4ADD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945" w:type="dxa"/>
            <w:vAlign w:val="center"/>
          </w:tcPr>
          <w:p w14:paraId="30CC22F8">
            <w:pPr>
              <w:widowControl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32"/>
              </w:rPr>
              <w:t>队名： ***分工会代表队</w:t>
            </w:r>
          </w:p>
          <w:p w14:paraId="53B2B183">
            <w:pPr>
              <w:widowControl/>
              <w:ind w:firstLine="980" w:firstLineChars="350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32"/>
              </w:rPr>
              <w:t>或******分工会联队</w:t>
            </w:r>
          </w:p>
        </w:tc>
        <w:tc>
          <w:tcPr>
            <w:tcW w:w="2410" w:type="dxa"/>
            <w:vAlign w:val="center"/>
          </w:tcPr>
          <w:p w14:paraId="24C5083F"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32"/>
              </w:rPr>
              <w:t>领队：</w:t>
            </w:r>
            <w:bookmarkStart w:id="0" w:name="_GoBack"/>
            <w:bookmarkEnd w:id="0"/>
          </w:p>
        </w:tc>
        <w:tc>
          <w:tcPr>
            <w:tcW w:w="2497" w:type="dxa"/>
            <w:vAlign w:val="center"/>
          </w:tcPr>
          <w:p w14:paraId="0279B9C6"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32"/>
              </w:rPr>
              <w:t>手机：</w:t>
            </w:r>
          </w:p>
        </w:tc>
      </w:tr>
    </w:tbl>
    <w:p w14:paraId="5BCD0856"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tbl>
      <w:tblPr>
        <w:tblStyle w:val="6"/>
        <w:tblW w:w="88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15"/>
        <w:gridCol w:w="1806"/>
        <w:gridCol w:w="1327"/>
        <w:gridCol w:w="2729"/>
        <w:gridCol w:w="1034"/>
      </w:tblGrid>
      <w:tr w14:paraId="5B152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296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80F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8B76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  <w:t>所属</w:t>
            </w:r>
          </w:p>
          <w:p w14:paraId="5EA03D0D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  <w:t>分工会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5C5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  <w:t>手机号码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5F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  <w:t>身份证号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67D9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2"/>
                <w:szCs w:val="28"/>
              </w:rPr>
              <w:t>备注</w:t>
            </w:r>
          </w:p>
        </w:tc>
      </w:tr>
      <w:tr w14:paraId="19CFF8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74C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14:paraId="56AB324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012155A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43A3975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3ED16A7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14:paraId="5A88FF0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队长</w:t>
            </w:r>
          </w:p>
        </w:tc>
      </w:tr>
      <w:tr w14:paraId="0035F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575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vAlign w:val="center"/>
          </w:tcPr>
          <w:p w14:paraId="1BD7A7E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6DB6882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6620961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7E6D0C5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14:paraId="05A455E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队员</w:t>
            </w:r>
          </w:p>
        </w:tc>
      </w:tr>
      <w:tr w14:paraId="5BEC2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5AB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115" w:type="dxa"/>
            <w:vAlign w:val="center"/>
          </w:tcPr>
          <w:p w14:paraId="61B9746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6208232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168C15B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003C21E4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14:paraId="5F1F950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队员</w:t>
            </w:r>
          </w:p>
        </w:tc>
      </w:tr>
      <w:tr w14:paraId="42BD1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850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115" w:type="dxa"/>
            <w:vAlign w:val="center"/>
          </w:tcPr>
          <w:p w14:paraId="7EED6F5D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29DE611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B8F45E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4D444C78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14:paraId="2F3F2AB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队员</w:t>
            </w:r>
          </w:p>
        </w:tc>
      </w:tr>
      <w:tr w14:paraId="4A715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623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115" w:type="dxa"/>
            <w:vAlign w:val="center"/>
          </w:tcPr>
          <w:p w14:paraId="5973568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001D859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3A309074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046B8E6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14:paraId="02BD341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队员</w:t>
            </w:r>
          </w:p>
        </w:tc>
      </w:tr>
      <w:tr w14:paraId="438935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EBD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1115" w:type="dxa"/>
            <w:vAlign w:val="center"/>
          </w:tcPr>
          <w:p w14:paraId="12A61CF8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14DE879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F7214F4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42BD55C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14:paraId="5C9F2B5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队员</w:t>
            </w:r>
          </w:p>
        </w:tc>
      </w:tr>
      <w:tr w14:paraId="20C35F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8C9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15" w:type="dxa"/>
            <w:vAlign w:val="center"/>
          </w:tcPr>
          <w:p w14:paraId="7489474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6A02A5B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43832BF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719049F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14:paraId="596EE27F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队员</w:t>
            </w:r>
          </w:p>
        </w:tc>
      </w:tr>
    </w:tbl>
    <w:p w14:paraId="460A51BE">
      <w:pPr>
        <w:spacing w:line="360" w:lineRule="auto"/>
        <w:ind w:right="440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5F857FF7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  <w:t xml:space="preserve"> 分工会主席签名：     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</w:t>
      </w:r>
    </w:p>
    <w:p w14:paraId="60356961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  <w:t xml:space="preserve">                                           年  月  日</w:t>
      </w:r>
    </w:p>
    <w:p w14:paraId="2CE60921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报名联系人：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韩俊生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15237726209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，校工会1302办公室。每队需报名4-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人。分工会人数在3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人以下的可联合组队，在3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人以上的需单独组队，最多允许两个分工会联合组队。参赛运动员为我校在职教职工，身体健康，需为学校工会会员，饮酒、有心血管系统和呼吸系统等疾病以及不宜参加运动者，不能参加比赛。各参赛队需准时到场，迟到10分钟或人员不足3人直接按自动弃权处理，另一队获胜。比赛分上下半场进行，各1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分钟。校工会统一为所有参赛运动员购买意外伤害保险。</w:t>
      </w:r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